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合同会签</w:t>
      </w:r>
      <w:r>
        <w:rPr>
          <w:rFonts w:hint="eastAsia"/>
          <w:b/>
          <w:sz w:val="32"/>
          <w:szCs w:val="32"/>
          <w:lang w:eastAsia="zh-CN"/>
        </w:rPr>
        <w:t>及签署</w:t>
      </w:r>
      <w:r>
        <w:rPr>
          <w:rFonts w:hint="eastAsia"/>
          <w:b/>
          <w:sz w:val="32"/>
          <w:szCs w:val="32"/>
        </w:rPr>
        <w:t>流程</w:t>
      </w:r>
    </w:p>
    <w:p>
      <w:r>
        <w:pict>
          <v:shape id="_x0000_s2053" o:spid="_x0000_s2053" o:spt="202" type="#_x0000_t202" style="position:absolute;left:0pt;margin-left:-12pt;margin-top:4.05pt;height:22.8pt;width:100.25pt;z-index:251662336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获得伦理批件</w:t>
                  </w:r>
                </w:p>
              </w:txbxContent>
            </v:textbox>
          </v:shape>
        </w:pict>
      </w:r>
      <w:r>
        <w:pict>
          <v:shape id="_x0000_s2128" o:spid="_x0000_s2128" o:spt="202" type="#_x0000_t202" style="position:absolute;left:0pt;margin-left:118.9pt;margin-top:4.8pt;height:25.7pt;width:179.65pt;z-index:251714560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发机构主任电子邮件初审合同</w:t>
                  </w:r>
                </w:p>
              </w:txbxContent>
            </v:textbox>
          </v:shape>
        </w:pict>
      </w:r>
    </w:p>
    <w:p>
      <w:r>
        <w:rPr>
          <w:sz w:val="21"/>
        </w:rPr>
        <w:pict>
          <v:line id="_x0000_s2146" o:spid="_x0000_s2146" o:spt="20" style="position:absolute;left:0pt;margin-left:208.4pt;margin-top:3.55pt;height:668.5pt;width:0.05pt;z-index:-247674880;mso-width-relative:page;mso-height-relative:page;" fillcolor="#FFFFFF" filled="t" stroked="t" coordsize="21600,21600">
            <v:path arrowok="t"/>
            <v:fill on="t" color2="#FFFFFF" focussize="0,0"/>
            <v:stroke weight="2.75pt" color="#000000" endarrow="open"/>
            <v:imagedata o:title=""/>
            <o:lock v:ext="edit" aspectratio="f"/>
          </v:line>
        </w:pict>
      </w:r>
      <w:r>
        <w:pict>
          <v:line id="_x0000_s2133" o:spid="_x0000_s2133" o:spt="20" style="position:absolute;left:0pt;margin-left:90.6pt;margin-top:1.3pt;height:0.05pt;width:27.05pt;z-index:251778048;mso-width-relative:page;mso-height-relative:page;" filled="t" coordsize="21600,21600">
            <v:path arrowok="t"/>
            <v:fill on="t" focussize="0,0"/>
            <v:stroke endarrow="open"/>
            <v:imagedata o:title=""/>
            <o:lock v:ext="edit"/>
          </v:line>
        </w:pict>
      </w:r>
    </w:p>
    <w:p>
      <w:r>
        <w:pict>
          <v:shape id="_x0000_s2134" o:spid="_x0000_s2134" o:spt="202" type="#_x0000_t202" style="position:absolute;left:0pt;margin-left:143.2pt;margin-top:8.1pt;height:22.8pt;width:60.55pt;z-index:251783168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</w:t>
      </w:r>
    </w:p>
    <w:p/>
    <w:p>
      <w:r>
        <w:pict>
          <v:shape id="_x0000_s2129" o:spid="_x0000_s2129" o:spt="202" type="#_x0000_t202" style="position:absolute;left:0pt;margin-left:129.9pt;margin-top:8.7pt;height:25.7pt;width:156.65pt;z-index:251715584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网上下载合同会签表</w:t>
                  </w:r>
                </w:p>
              </w:txbxContent>
            </v:textbox>
          </v:shape>
        </w:pict>
      </w:r>
    </w:p>
    <w:p>
      <w:pPr>
        <w:spacing w:line="360" w:lineRule="auto"/>
      </w:pPr>
    </w:p>
    <w:p>
      <w:pPr>
        <w:spacing w:line="360" w:lineRule="auto"/>
      </w:pPr>
      <w:r>
        <w:pict>
          <v:shape id="_x0000_s2132" o:spid="_x0000_s2132" o:spt="202" type="#_x0000_t202" style="position:absolute;left:0pt;margin-left:58.95pt;margin-top:71.5pt;height:29.45pt;width:298.05pt;z-index:251777024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准备材料：合同会签表、伦理批件复印件、一份合同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2145" o:spid="_x0000_s2145" o:spt="202" type="#_x0000_t202" style="position:absolute;left:0pt;margin-left:-19.6pt;margin-top:604.25pt;height:29.2pt;width:482.95pt;z-index:2556405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lang w:eastAsia="zh-CN"/>
                    </w:rPr>
                    <w:t>备注：准备的合同会签表、伦理批件复印件、一份合同需要装订好，会签后需要保持原样。</w:t>
                  </w:r>
                </w:p>
              </w:txbxContent>
            </v:textbox>
          </v:shape>
        </w:pict>
      </w:r>
      <w:r>
        <w:pict>
          <v:shape id="_x0000_s2136" o:spid="_x0000_s2136" o:spt="202" type="#_x0000_t202" style="position:absolute;left:0pt;margin-left:77.75pt;margin-top:295.05pt;height:25.7pt;width:268.05pt;z-index:252148736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到机构办公室取签好的合同会签表及合同初稿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 xml:space="preserve"> </w:t>
                  </w:r>
                </w:p>
                <w:p/>
              </w:txbxContent>
            </v:textbox>
          </v:shape>
        </w:pict>
      </w:r>
      <w:r>
        <w:pict>
          <v:shape id="_x0000_s2139" o:spid="_x0000_s2139" o:spt="202" type="#_x0000_t202" style="position:absolute;left:0pt;margin-left:94.25pt;margin-top:567.3pt;height:25.7pt;width:228.25pt;z-index:255589376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到机构办公室取合同 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/>
              </w:txbxContent>
            </v:textbox>
          </v:shape>
        </w:pict>
      </w:r>
      <w:r>
        <w:pict>
          <v:shape id="_x0000_s2144" o:spid="_x0000_s2144" o:spt="202" type="#_x0000_t202" style="position:absolute;left:0pt;margin-left:79.45pt;margin-top:526.65pt;height:22.8pt;width:126.35pt;z-index:255639552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电话通知</w:t>
                  </w:r>
                </w:p>
              </w:txbxContent>
            </v:textbox>
          </v:shape>
        </w:pict>
      </w:r>
      <w:r>
        <w:pict>
          <v:shape id="_x0000_s2120" o:spid="_x0000_s2120" o:spt="202" type="#_x0000_t202" style="position:absolute;left:0pt;margin-left:125.65pt;margin-top:488.55pt;height:22.8pt;width:164.85pt;z-index:251710464;mso-width-relative:margin;mso-height-relative:margin;mso-height-percent:200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合同盖章</w:t>
                  </w:r>
                </w:p>
              </w:txbxContent>
            </v:textbox>
          </v:shape>
        </w:pict>
      </w:r>
      <w:r>
        <w:pict>
          <v:shape id="_x0000_s2138" o:spid="_x0000_s2138" o:spt="202" type="#_x0000_t202" style="position:absolute;left:0pt;margin-left:122.2pt;margin-top:437.55pt;height:25.7pt;width:174.25pt;z-index:253623296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递交材料至机构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/>
              </w:txbxContent>
            </v:textbox>
          </v:shape>
        </w:pict>
      </w:r>
      <w:bookmarkStart w:id="0" w:name="_GoBack"/>
      <w:bookmarkEnd w:id="0"/>
      <w:r>
        <w:pict>
          <v:shape id="_x0000_s2137" o:spid="_x0000_s2137" o:spt="202" type="#_x0000_t202" style="position:absolute;left:0pt;margin-left:44.25pt;margin-top:381.3pt;height:25.7pt;width:366pt;z-index:252640256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准备材料：合同会签表及合同初稿+6份合同+机构备案回执</w:t>
                  </w:r>
                </w:p>
                <w:p/>
              </w:txbxContent>
            </v:textbox>
          </v:shape>
        </w:pict>
      </w:r>
      <w:r>
        <w:pict>
          <v:shape id="_x0000_s2140" o:spid="_x0000_s2140" o:spt="202" type="#_x0000_t202" style="position:absolute;left:0pt;margin-left:82.8pt;margin-top:339.3pt;height:22.8pt;width:124.85pt;z-index:255637504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备案后</w:t>
                  </w:r>
                </w:p>
              </w:txbxContent>
            </v:textbox>
          </v:shape>
        </w:pict>
      </w:r>
      <w:r>
        <w:pict>
          <v:shape id="_x0000_s2142" o:spid="_x0000_s2142" o:spt="202" type="#_x0000_t202" style="position:absolute;left:0pt;margin-left:140.15pt;margin-top:244.8pt;height:22.8pt;width:139.05pt;z-index:255638528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电话通知</w:t>
                  </w:r>
                </w:p>
              </w:txbxContent>
            </v:textbox>
          </v:shape>
        </w:pict>
      </w:r>
      <w:r>
        <w:pict>
          <v:shape id="_x0000_s2114" o:spid="_x0000_s2114" o:spt="202" type="#_x0000_t202" style="position:absolute;left:0pt;margin-left:156.5pt;margin-top:190.8pt;height:22.8pt;width:108.35pt;z-index:251705344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2周左右签署完成</w:t>
                  </w:r>
                </w:p>
              </w:txbxContent>
            </v:textbox>
          </v:shape>
        </w:pict>
      </w:r>
      <w:r>
        <w:pict>
          <v:shape id="_x0000_s2135" o:spid="_x0000_s2135" o:spt="202" type="#_x0000_t202" style="position:absolute;left:0pt;margin-left:135.4pt;margin-top:130.05pt;height:25.7pt;width:151.15pt;z-index:251902976;mso-width-relative:margin;mso-height-relative:margin;" fillcolor="#FF9900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递交材料至机构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</w:p>
              </w:txbxContent>
            </v:textbox>
          </v:shape>
        </w:pict>
      </w:r>
      <w:r>
        <w:pict>
          <v:shape id="_x0000_s2130" o:spid="_x0000_s2130" o:spt="202" type="#_x0000_t202" style="position:absolute;left:0pt;margin-left:84.6pt;margin-top:20.55pt;height:25.7pt;width:244.1pt;z-index:251716608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主要研究者审核无误后在合同经办人处签字</w:t>
                  </w:r>
                </w:p>
              </w:txbxContent>
            </v:textbox>
          </v:shap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hint="eastAsia" w:eastAsia="仿宋_GB2312"/>
        <w:b/>
      </w:rP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4FD"/>
    <w:rsid w:val="00062881"/>
    <w:rsid w:val="000629B2"/>
    <w:rsid w:val="0008717A"/>
    <w:rsid w:val="000B5E14"/>
    <w:rsid w:val="0012642A"/>
    <w:rsid w:val="00130633"/>
    <w:rsid w:val="00136EEC"/>
    <w:rsid w:val="001764E1"/>
    <w:rsid w:val="00285B74"/>
    <w:rsid w:val="00296A1D"/>
    <w:rsid w:val="002A779C"/>
    <w:rsid w:val="00312B00"/>
    <w:rsid w:val="00337E4D"/>
    <w:rsid w:val="00385E48"/>
    <w:rsid w:val="003B28A2"/>
    <w:rsid w:val="003B6034"/>
    <w:rsid w:val="003D6E71"/>
    <w:rsid w:val="004413C9"/>
    <w:rsid w:val="004E4E38"/>
    <w:rsid w:val="00506417"/>
    <w:rsid w:val="00522437"/>
    <w:rsid w:val="00553ACC"/>
    <w:rsid w:val="0055444D"/>
    <w:rsid w:val="0058387C"/>
    <w:rsid w:val="005A136C"/>
    <w:rsid w:val="005E0B1F"/>
    <w:rsid w:val="00615868"/>
    <w:rsid w:val="00617CE1"/>
    <w:rsid w:val="0063784A"/>
    <w:rsid w:val="00675A96"/>
    <w:rsid w:val="00725A7A"/>
    <w:rsid w:val="007547E3"/>
    <w:rsid w:val="007C547A"/>
    <w:rsid w:val="007C74FD"/>
    <w:rsid w:val="00814792"/>
    <w:rsid w:val="00825FF5"/>
    <w:rsid w:val="00956A54"/>
    <w:rsid w:val="0096187A"/>
    <w:rsid w:val="009A3255"/>
    <w:rsid w:val="009B70FC"/>
    <w:rsid w:val="009F2A6B"/>
    <w:rsid w:val="00A27D85"/>
    <w:rsid w:val="00A43493"/>
    <w:rsid w:val="00AC32F9"/>
    <w:rsid w:val="00AD6841"/>
    <w:rsid w:val="00B13967"/>
    <w:rsid w:val="00B57B13"/>
    <w:rsid w:val="00B6017E"/>
    <w:rsid w:val="00B8502F"/>
    <w:rsid w:val="00B85B9D"/>
    <w:rsid w:val="00BD3C9F"/>
    <w:rsid w:val="00BE218E"/>
    <w:rsid w:val="00BE5017"/>
    <w:rsid w:val="00C85EC2"/>
    <w:rsid w:val="00C87264"/>
    <w:rsid w:val="00C878B2"/>
    <w:rsid w:val="00CB110E"/>
    <w:rsid w:val="00CB116B"/>
    <w:rsid w:val="00CD456E"/>
    <w:rsid w:val="00D26EE4"/>
    <w:rsid w:val="00D633DC"/>
    <w:rsid w:val="00F16D13"/>
    <w:rsid w:val="00F83581"/>
    <w:rsid w:val="00F97F5B"/>
    <w:rsid w:val="00FB6B0D"/>
    <w:rsid w:val="00FD681E"/>
    <w:rsid w:val="00FE5D61"/>
    <w:rsid w:val="02AE613A"/>
    <w:rsid w:val="073B0A50"/>
    <w:rsid w:val="0AEC294C"/>
    <w:rsid w:val="10DE094C"/>
    <w:rsid w:val="1F852B9A"/>
    <w:rsid w:val="21C7206E"/>
    <w:rsid w:val="2C825B96"/>
    <w:rsid w:val="2DA46E3C"/>
    <w:rsid w:val="35CE5959"/>
    <w:rsid w:val="3EFB19F1"/>
    <w:rsid w:val="44E35676"/>
    <w:rsid w:val="47191566"/>
    <w:rsid w:val="4C890373"/>
    <w:rsid w:val="53066C7C"/>
    <w:rsid w:val="625D649C"/>
    <w:rsid w:val="646170F8"/>
    <w:rsid w:val="650C040E"/>
    <w:rsid w:val="65AC52A4"/>
    <w:rsid w:val="6AA2326E"/>
    <w:rsid w:val="71A24DB5"/>
    <w:rsid w:val="773753B9"/>
    <w:rsid w:val="7B79100C"/>
    <w:rsid w:val="7D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128"/>
    <customShpInfo spid="_x0000_s2146"/>
    <customShpInfo spid="_x0000_s2133"/>
    <customShpInfo spid="_x0000_s2134"/>
    <customShpInfo spid="_x0000_s2129"/>
    <customShpInfo spid="_x0000_s2132"/>
    <customShpInfo spid="_x0000_s2145"/>
    <customShpInfo spid="_x0000_s2136"/>
    <customShpInfo spid="_x0000_s2139"/>
    <customShpInfo spid="_x0000_s2144"/>
    <customShpInfo spid="_x0000_s2120"/>
    <customShpInfo spid="_x0000_s2138"/>
    <customShpInfo spid="_x0000_s2137"/>
    <customShpInfo spid="_x0000_s2140"/>
    <customShpInfo spid="_x0000_s2142"/>
    <customShpInfo spid="_x0000_s2114"/>
    <customShpInfo spid="_x0000_s2135"/>
    <customShpInfo spid="_x0000_s21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4FCEB-8608-4798-B7B7-1FD4943D4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55</Characters>
  <Lines>1</Lines>
  <Paragraphs>1</Paragraphs>
  <TotalTime>3</TotalTime>
  <ScaleCrop>false</ScaleCrop>
  <LinksUpToDate>false</LinksUpToDate>
  <CharactersWithSpaces>63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2018-08-02T01:27:00Z</dcterms:created>
  <dc:creator>111</dc:creator>
  <cp:lastModifiedBy>小呵儿</cp:lastModifiedBy>
  <dcterms:modified xsi:type="dcterms:W3CDTF">2018-12-11T02:46:06Z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